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D842" w14:textId="77777777" w:rsidR="00E6584C" w:rsidRPr="00237FAD" w:rsidRDefault="00E6584C" w:rsidP="00E6584C">
      <w:pPr>
        <w:shd w:val="clear" w:color="auto" w:fill="FFFFFF"/>
        <w:spacing w:after="150" w:line="240" w:lineRule="auto"/>
        <w:jc w:val="center"/>
        <w:rPr>
          <w:rFonts w:eastAsia="Times New Roman" w:cs="Times New Roman"/>
          <w:color w:val="333333"/>
          <w:sz w:val="24"/>
          <w:szCs w:val="24"/>
        </w:rPr>
      </w:pPr>
      <w:r w:rsidRPr="00237FAD">
        <w:rPr>
          <w:rFonts w:eastAsia="Times New Roman" w:cs="Times New Roman"/>
          <w:b/>
          <w:bCs/>
          <w:color w:val="333333"/>
          <w:szCs w:val="28"/>
        </w:rPr>
        <w:t>CỘNG HÒA XÃ HỘI CHỦ NGHĨA VIỆT NAM</w:t>
      </w:r>
      <w:r w:rsidRPr="00237FAD">
        <w:rPr>
          <w:rFonts w:eastAsia="Times New Roman" w:cs="Times New Roman"/>
          <w:color w:val="333333"/>
          <w:sz w:val="24"/>
          <w:szCs w:val="24"/>
        </w:rPr>
        <w:br/>
      </w:r>
      <w:r w:rsidRPr="00237FAD">
        <w:rPr>
          <w:rFonts w:eastAsia="Times New Roman" w:cs="Times New Roman"/>
          <w:b/>
          <w:bCs/>
          <w:color w:val="333333"/>
          <w:szCs w:val="28"/>
        </w:rPr>
        <w:t>Độc lập – Tự do – Hạnh phúc</w:t>
      </w:r>
    </w:p>
    <w:p w14:paraId="009E1C0B" w14:textId="77777777" w:rsidR="00E6584C" w:rsidRPr="00237FAD" w:rsidRDefault="00E6584C" w:rsidP="00E6584C">
      <w:pPr>
        <w:shd w:val="clear" w:color="auto" w:fill="FFFFFF"/>
        <w:spacing w:after="150" w:line="240" w:lineRule="auto"/>
        <w:jc w:val="center"/>
        <w:rPr>
          <w:rFonts w:eastAsia="Times New Roman" w:cs="Times New Roman"/>
          <w:color w:val="333333"/>
          <w:sz w:val="24"/>
          <w:szCs w:val="24"/>
        </w:rPr>
      </w:pPr>
      <w:r w:rsidRPr="00237FAD">
        <w:rPr>
          <w:rFonts w:eastAsia="Times New Roman" w:cs="Times New Roman"/>
          <w:b/>
          <w:bCs/>
          <w:color w:val="333333"/>
          <w:szCs w:val="28"/>
        </w:rPr>
        <w:t>********</w:t>
      </w:r>
    </w:p>
    <w:p w14:paraId="4CA69116" w14:textId="77777777" w:rsidR="00E6584C" w:rsidRPr="00237FAD" w:rsidRDefault="00E6584C" w:rsidP="00E6584C">
      <w:pPr>
        <w:shd w:val="clear" w:color="auto" w:fill="FFFFFF"/>
        <w:spacing w:after="150" w:line="240" w:lineRule="auto"/>
        <w:jc w:val="right"/>
        <w:rPr>
          <w:rFonts w:eastAsia="Times New Roman" w:cs="Times New Roman"/>
          <w:color w:val="333333"/>
          <w:sz w:val="24"/>
          <w:szCs w:val="24"/>
        </w:rPr>
      </w:pPr>
      <w:r w:rsidRPr="00237FAD">
        <w:rPr>
          <w:rFonts w:eastAsia="Times New Roman" w:cs="Times New Roman"/>
          <w:color w:val="333333"/>
          <w:szCs w:val="28"/>
        </w:rPr>
        <w:t>…., ngày….tháng… năm…</w:t>
      </w:r>
    </w:p>
    <w:p w14:paraId="2D18D096" w14:textId="77777777" w:rsidR="00E6584C" w:rsidRPr="00237FAD" w:rsidRDefault="00E6584C" w:rsidP="00E6584C">
      <w:pPr>
        <w:shd w:val="clear" w:color="auto" w:fill="FFFFFF"/>
        <w:spacing w:before="300" w:after="150" w:line="240" w:lineRule="auto"/>
        <w:jc w:val="center"/>
        <w:outlineLvl w:val="1"/>
        <w:rPr>
          <w:rFonts w:eastAsia="Times New Roman" w:cs="Times New Roman"/>
          <w:b/>
          <w:bCs/>
          <w:color w:val="333333"/>
          <w:sz w:val="36"/>
          <w:szCs w:val="36"/>
        </w:rPr>
      </w:pPr>
      <w:r w:rsidRPr="00237FAD">
        <w:rPr>
          <w:rFonts w:eastAsia="Times New Roman" w:cs="Times New Roman"/>
          <w:b/>
          <w:bCs/>
          <w:color w:val="333333"/>
          <w:szCs w:val="28"/>
        </w:rPr>
        <w:t>ĐƠN YÊU CẦU XÓA ĐĂNG KÝ THẾ CHẤP </w:t>
      </w:r>
    </w:p>
    <w:p w14:paraId="2C06D665"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Kính gửi:…..</w:t>
      </w:r>
    </w:p>
    <w:p w14:paraId="1D5BBA9C"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Pr>
          <w:rFonts w:eastAsia="Times New Roman" w:cs="Times New Roman"/>
          <w:color w:val="333333"/>
          <w:szCs w:val="28"/>
        </w:rPr>
        <w:t xml:space="preserve">1. </w:t>
      </w:r>
      <w:r w:rsidRPr="00237FAD">
        <w:rPr>
          <w:rFonts w:eastAsia="Times New Roman" w:cs="Times New Roman"/>
          <w:color w:val="333333"/>
          <w:szCs w:val="28"/>
        </w:rPr>
        <w:t>Người yêu cầu xóa đăng ký thế chấp: …. (Bên thế chấp, Bên nhận thế chấp; Người được ủy quyền…)</w:t>
      </w:r>
    </w:p>
    <w:p w14:paraId="6312A4F2"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1.1 Tên đầy đủ của tổ chức, cá nhân:…</w:t>
      </w:r>
      <w:r w:rsidRPr="00237FAD">
        <w:rPr>
          <w:rFonts w:eastAsia="Times New Roman" w:cs="Times New Roman"/>
          <w:color w:val="333333"/>
          <w:sz w:val="24"/>
          <w:szCs w:val="24"/>
        </w:rPr>
        <w:br/>
      </w:r>
      <w:r w:rsidRPr="00237FAD">
        <w:rPr>
          <w:rFonts w:eastAsia="Times New Roman" w:cs="Times New Roman"/>
          <w:color w:val="333333"/>
          <w:szCs w:val="28"/>
        </w:rPr>
        <w:t>1.2 Địa chỉ liên hệ:…</w:t>
      </w:r>
      <w:r w:rsidRPr="00237FAD">
        <w:rPr>
          <w:rFonts w:eastAsia="Times New Roman" w:cs="Times New Roman"/>
          <w:color w:val="333333"/>
          <w:sz w:val="24"/>
          <w:szCs w:val="24"/>
        </w:rPr>
        <w:br/>
      </w:r>
      <w:r w:rsidRPr="00237FAD">
        <w:rPr>
          <w:rFonts w:eastAsia="Times New Roman" w:cs="Times New Roman"/>
          <w:color w:val="333333"/>
          <w:szCs w:val="28"/>
        </w:rPr>
        <w:t>1.3 Số điện thoại:… Fax:… Địa chỉ email:…</w:t>
      </w:r>
      <w:r w:rsidRPr="00237FAD">
        <w:rPr>
          <w:rFonts w:eastAsia="Times New Roman" w:cs="Times New Roman"/>
          <w:color w:val="333333"/>
          <w:sz w:val="24"/>
          <w:szCs w:val="24"/>
        </w:rPr>
        <w:br/>
      </w:r>
      <w:r w:rsidRPr="00237FAD">
        <w:rPr>
          <w:rFonts w:eastAsia="Times New Roman" w:cs="Times New Roman"/>
          <w:color w:val="333333"/>
          <w:szCs w:val="28"/>
        </w:rPr>
        <w:t>1.4 Chứng minh nhân dân… Hộ chiếu… Số… Cơ quan cấp….. Cấp ngày….</w:t>
      </w:r>
    </w:p>
    <w:p w14:paraId="5D4ED38B"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2.Yêu cầu xóa đăng ký thế chấp đối với các tài sản sau đây:</w:t>
      </w:r>
    </w:p>
    <w:p w14:paraId="34167076"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2.1 Quyền sử dụng đất</w:t>
      </w:r>
      <w:r w:rsidRPr="00237FAD">
        <w:rPr>
          <w:rFonts w:eastAsia="Times New Roman" w:cs="Times New Roman"/>
          <w:color w:val="333333"/>
          <w:sz w:val="24"/>
          <w:szCs w:val="24"/>
        </w:rPr>
        <w:br/>
      </w:r>
      <w:r w:rsidRPr="00237FAD">
        <w:rPr>
          <w:rFonts w:eastAsia="Times New Roman" w:cs="Times New Roman"/>
          <w:color w:val="333333"/>
          <w:szCs w:val="28"/>
        </w:rPr>
        <w:t>2.1.1. Thửa đất số….; Tờ bản đồ số (nếu có):…  Loại đất .... </w:t>
      </w:r>
    </w:p>
    <w:p w14:paraId="5BE52719"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2.1.2. Địa chỉ thửa đất: …..</w:t>
      </w:r>
    </w:p>
    <w:p w14:paraId="0119C7D2"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2.1.3. Diện tích đất thế chấp:…m2 (ghi bằng chữ:.... )</w:t>
      </w:r>
    </w:p>
    <w:p w14:paraId="55137FAE" w14:textId="77777777" w:rsidR="00E6584C" w:rsidRPr="00237FAD" w:rsidRDefault="00E6584C" w:rsidP="00E6584C">
      <w:pPr>
        <w:shd w:val="clear" w:color="auto" w:fill="FFFFFF"/>
        <w:spacing w:after="150" w:line="240" w:lineRule="auto"/>
        <w:rPr>
          <w:rFonts w:eastAsia="Times New Roman" w:cs="Times New Roman"/>
          <w:color w:val="333333"/>
          <w:sz w:val="24"/>
          <w:szCs w:val="24"/>
        </w:rPr>
      </w:pPr>
      <w:r w:rsidRPr="00237FAD">
        <w:rPr>
          <w:rFonts w:eastAsia="Times New Roman" w:cs="Times New Roman"/>
          <w:color w:val="333333"/>
          <w:szCs w:val="28"/>
        </w:rPr>
        <w:t>2.1.4. Giấy tờ về quyền sử dụng đất:</w:t>
      </w:r>
    </w:p>
    <w:p w14:paraId="68161F7C"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a) Giấy chứng nhận quyền sử dụng đất, quyền sở hữu nhà ở và tài sản khác gắn liền với đất:</w:t>
      </w:r>
    </w:p>
    <w:p w14:paraId="33C2C538"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    Số phát hành:…, số vào sổ cấp giấy: .....</w:t>
      </w:r>
    </w:p>
    <w:p w14:paraId="5214C1C5"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    Cơ quan cấp:… ,cấp ngày ……..tháng …….năm ...</w:t>
      </w:r>
    </w:p>
    <w:p w14:paraId="015A86E6"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b) Giấy tờ khác về quyền sử dụng đất:….</w:t>
      </w:r>
    </w:p>
    <w:p w14:paraId="08F5E15A"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2.2. Tài sản gắn liền với đất:</w:t>
      </w:r>
    </w:p>
    <w:p w14:paraId="5BD2EB39"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2.2.1. Giấy chứng nhận quyền sử dụng đất, quyền sở hữu nhà ở và tài sản khác gắn liền với đất:</w:t>
      </w:r>
    </w:p>
    <w:p w14:paraId="4596D185"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Số phát hành:..... số vào sổ cấp giấy:.....</w:t>
      </w:r>
    </w:p>
    <w:p w14:paraId="45F0BB73"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Cơ quan cấp: …….., cấp ngày …….tháng ….năm .................</w:t>
      </w:r>
    </w:p>
    <w:p w14:paraId="3F540657"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2.2.2. Số của thửa đất nơi có tài sản: ... ; Tờ bản đồ số (nếu có): ....</w:t>
      </w:r>
    </w:p>
    <w:p w14:paraId="15841019"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2.2.3. Mô tả tài sản thế chấp:…  </w:t>
      </w:r>
    </w:p>
    <w:p w14:paraId="066A566B"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Hợp đồng thế chấp: số (nếu có) ...., ký kết ngày....... tháng ......  năm…</w:t>
      </w:r>
    </w:p>
    <w:p w14:paraId="3881F75A"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lastRenderedPageBreak/>
        <w:t>Lý do xóa đăng ký:…..</w:t>
      </w:r>
    </w:p>
    <w:p w14:paraId="6CFAFF2D"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Tài liệu kèm theo:….</w:t>
      </w:r>
    </w:p>
    <w:p w14:paraId="741C4620" w14:textId="77777777" w:rsidR="00E6584C" w:rsidRDefault="00E6584C" w:rsidP="00E6584C">
      <w:pPr>
        <w:shd w:val="clear" w:color="auto" w:fill="FFFFFF"/>
        <w:spacing w:after="150" w:line="240" w:lineRule="auto"/>
        <w:jc w:val="both"/>
        <w:rPr>
          <w:rFonts w:eastAsia="Times New Roman" w:cs="Times New Roman"/>
          <w:color w:val="333333"/>
          <w:szCs w:val="28"/>
        </w:rPr>
      </w:pPr>
      <w:r w:rsidRPr="00237FAD">
        <w:rPr>
          <w:rFonts w:eastAsia="Times New Roman" w:cs="Times New Roman"/>
          <w:color w:val="333333"/>
          <w:szCs w:val="28"/>
        </w:rPr>
        <w:t>Phương thức nhận kết quả đăng ký:</w:t>
      </w:r>
      <w:r>
        <w:rPr>
          <w:rFonts w:eastAsia="Times New Roman" w:cs="Times New Roman"/>
          <w:color w:val="333333"/>
          <w:szCs w:val="28"/>
        </w:rPr>
        <w:t xml:space="preserve"> Nhận trực tiếp</w:t>
      </w:r>
    </w:p>
    <w:p w14:paraId="7BBB1F4D" w14:textId="77777777" w:rsidR="00E6584C" w:rsidRPr="00237FAD" w:rsidRDefault="00E6584C" w:rsidP="00E6584C">
      <w:pPr>
        <w:shd w:val="clear" w:color="auto" w:fill="FFFFFF"/>
        <w:spacing w:after="150" w:line="240" w:lineRule="auto"/>
        <w:jc w:val="both"/>
        <w:rPr>
          <w:rFonts w:eastAsia="Times New Roman" w:cs="Times New Roman"/>
          <w:color w:val="333333"/>
          <w:szCs w:val="28"/>
        </w:rPr>
      </w:pPr>
      <w:r w:rsidRPr="00237FAD">
        <w:rPr>
          <w:rFonts w:eastAsia="Times New Roman" w:cs="Times New Roman"/>
          <w:color w:val="333333"/>
          <w:szCs w:val="28"/>
        </w:rPr>
        <w:t>Nhận qua đường bưu điện (ghi rõ địa chỉ): ….</w:t>
      </w:r>
    </w:p>
    <w:p w14:paraId="54ACB98B" w14:textId="77777777" w:rsidR="00E6584C" w:rsidRPr="00237FAD" w:rsidRDefault="00E6584C" w:rsidP="00E6584C">
      <w:pPr>
        <w:shd w:val="clear" w:color="auto" w:fill="FFFFFF"/>
        <w:spacing w:after="150" w:line="240" w:lineRule="auto"/>
        <w:jc w:val="both"/>
        <w:rPr>
          <w:rFonts w:eastAsia="Times New Roman" w:cs="Times New Roman"/>
          <w:color w:val="333333"/>
          <w:sz w:val="24"/>
          <w:szCs w:val="24"/>
        </w:rPr>
      </w:pPr>
      <w:r w:rsidRPr="00237FAD">
        <w:rPr>
          <w:rFonts w:eastAsia="Times New Roman" w:cs="Times New Roman"/>
          <w:color w:val="333333"/>
          <w:szCs w:val="28"/>
        </w:rPr>
        <w:t>Các bên cam đoan những thông tin được kê khai trên đơn này là trung thực, đầy đủ, phù hợp với thoả thuận của các bên và hoàn toàn chịu trách nhiệm trước pháp luật về các thông tin đã kê khai.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30"/>
        <w:gridCol w:w="4959"/>
      </w:tblGrid>
      <w:tr w:rsidR="00E6584C" w:rsidRPr="00237FAD" w14:paraId="441BBA3F" w14:textId="77777777" w:rsidTr="00396E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6EAFB" w14:textId="77777777" w:rsidR="00E6584C" w:rsidRPr="00237FAD" w:rsidRDefault="00E6584C" w:rsidP="00396EF6">
            <w:pPr>
              <w:spacing w:after="0" w:line="240" w:lineRule="auto"/>
              <w:jc w:val="center"/>
              <w:rPr>
                <w:rFonts w:eastAsia="Times New Roman" w:cs="Times New Roman"/>
                <w:color w:val="333333"/>
                <w:sz w:val="24"/>
                <w:szCs w:val="24"/>
              </w:rPr>
            </w:pPr>
            <w:r w:rsidRPr="00237FAD">
              <w:rPr>
                <w:rFonts w:eastAsia="Times New Roman" w:cs="Times New Roman"/>
                <w:b/>
                <w:bCs/>
                <w:color w:val="333333"/>
                <w:szCs w:val="28"/>
              </w:rPr>
              <w:t>BÊN THẾ CHẤP</w:t>
            </w:r>
            <w:r w:rsidRPr="00237FAD">
              <w:rPr>
                <w:rFonts w:eastAsia="Times New Roman" w:cs="Times New Roman"/>
                <w:color w:val="333333"/>
                <w:sz w:val="24"/>
                <w:szCs w:val="24"/>
              </w:rPr>
              <w:br/>
            </w:r>
            <w:r w:rsidRPr="00237FAD">
              <w:rPr>
                <w:rFonts w:eastAsia="Times New Roman" w:cs="Times New Roman"/>
                <w:b/>
                <w:bCs/>
                <w:color w:val="333333"/>
                <w:szCs w:val="28"/>
              </w:rPr>
              <w:t>(HOẶC NGƯỜI ĐƯỢC BÊN THẾ CHẤP ỦY QUYỀN)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15EB8" w14:textId="77777777" w:rsidR="00E6584C" w:rsidRPr="00237FAD" w:rsidRDefault="00E6584C" w:rsidP="00396EF6">
            <w:pPr>
              <w:spacing w:after="0" w:line="240" w:lineRule="auto"/>
              <w:jc w:val="center"/>
              <w:rPr>
                <w:rFonts w:eastAsia="Times New Roman" w:cs="Times New Roman"/>
                <w:color w:val="333333"/>
                <w:sz w:val="24"/>
                <w:szCs w:val="24"/>
              </w:rPr>
            </w:pPr>
            <w:r w:rsidRPr="00237FAD">
              <w:rPr>
                <w:rFonts w:eastAsia="Times New Roman" w:cs="Times New Roman"/>
                <w:b/>
                <w:bCs/>
                <w:color w:val="333333"/>
                <w:szCs w:val="28"/>
              </w:rPr>
              <w:t>BÊN NHẬN THẾ CHẤP</w:t>
            </w:r>
            <w:r w:rsidRPr="00237FAD">
              <w:rPr>
                <w:rFonts w:eastAsia="Times New Roman" w:cs="Times New Roman"/>
                <w:b/>
                <w:bCs/>
                <w:color w:val="333333"/>
                <w:szCs w:val="28"/>
              </w:rPr>
              <w:br/>
              <w:t>(HOẶC NGƯỜI ĐƯỢC BÊN NHẬN THẾ CHẤP ỦY QUYỀN)</w:t>
            </w:r>
          </w:p>
        </w:tc>
      </w:tr>
    </w:tbl>
    <w:p w14:paraId="76C4DC6C" w14:textId="77777777" w:rsidR="00E6584C" w:rsidRDefault="00E6584C" w:rsidP="00E6584C"/>
    <w:p w14:paraId="0B52707F" w14:textId="77777777" w:rsidR="00E6584C" w:rsidRDefault="00E6584C"/>
    <w:sectPr w:rsidR="00E6584C" w:rsidSect="00324AC6">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4C"/>
    <w:rsid w:val="00E6584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EA017A1"/>
  <w15:chartTrackingRefBased/>
  <w15:docId w15:val="{066ED2B1-CB9E-6442-8866-CA2A045E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4C"/>
    <w:pPr>
      <w:spacing w:after="160" w:line="259" w:lineRule="auto"/>
    </w:pPr>
    <w:rPr>
      <w:rFonts w:ascii="Times New Roman" w:hAnsi="Times New Roman"/>
      <w:kern w:val="0"/>
      <w:sz w:val="28"/>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Hoang Do</dc:creator>
  <cp:keywords/>
  <dc:description/>
  <cp:lastModifiedBy>Viet Hoang Do</cp:lastModifiedBy>
  <cp:revision>1</cp:revision>
  <dcterms:created xsi:type="dcterms:W3CDTF">2023-06-25T10:57:00Z</dcterms:created>
  <dcterms:modified xsi:type="dcterms:W3CDTF">2023-06-25T10:57:00Z</dcterms:modified>
</cp:coreProperties>
</file>